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C12CD0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5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CD1B92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G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</w:t>
      </w:r>
      <w:r w:rsidR="0086156D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BB3D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C12C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615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4A5C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</w:t>
      </w:r>
      <w:r w:rsidR="008615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12CD0">
        <w:rPr>
          <w:rFonts w:ascii="Times New Roman" w:eastAsia="Times New Roman" w:hAnsi="Times New Roman" w:cs="Times New Roman"/>
          <w:sz w:val="24"/>
          <w:szCs w:val="24"/>
          <w:lang w:eastAsia="pl-PL"/>
        </w:rPr>
        <w:t>3,76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CD1B9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. po podpisaniu umowy pomiędzy Zachodniopomorskim Zarządem Dróg Wojewódzkich w Koszalinie, a wyłonion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ym w drodze licytacji oferentem;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3D26" w:rsidRPr="00EE479E" w:rsidRDefault="00BB3D26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dotyczącą RODO zawartą w ogłoszeniu.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52BB8"/>
    <w:rsid w:val="002C416F"/>
    <w:rsid w:val="003C1C6E"/>
    <w:rsid w:val="00415EE2"/>
    <w:rsid w:val="004A5C7F"/>
    <w:rsid w:val="004F419B"/>
    <w:rsid w:val="005527EB"/>
    <w:rsid w:val="00603F75"/>
    <w:rsid w:val="00612B0F"/>
    <w:rsid w:val="00637F07"/>
    <w:rsid w:val="00667530"/>
    <w:rsid w:val="00773B30"/>
    <w:rsid w:val="00851B1E"/>
    <w:rsid w:val="0086156D"/>
    <w:rsid w:val="008A4F46"/>
    <w:rsid w:val="00900003"/>
    <w:rsid w:val="00974859"/>
    <w:rsid w:val="00987DB2"/>
    <w:rsid w:val="009B4DD1"/>
    <w:rsid w:val="009B518C"/>
    <w:rsid w:val="00A7225E"/>
    <w:rsid w:val="00A867A9"/>
    <w:rsid w:val="00AC0BD1"/>
    <w:rsid w:val="00B97B9A"/>
    <w:rsid w:val="00BB3D26"/>
    <w:rsid w:val="00C12CD0"/>
    <w:rsid w:val="00C15EA0"/>
    <w:rsid w:val="00CD1B92"/>
    <w:rsid w:val="00DC4260"/>
    <w:rsid w:val="00E20746"/>
    <w:rsid w:val="00E602BF"/>
    <w:rsid w:val="00EC1752"/>
    <w:rsid w:val="00EE479E"/>
    <w:rsid w:val="00F10DB6"/>
    <w:rsid w:val="00F4322E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2021-01-20T06:59:00Z</cp:lastPrinted>
  <dcterms:created xsi:type="dcterms:W3CDTF">2021-01-26T07:17:00Z</dcterms:created>
  <dcterms:modified xsi:type="dcterms:W3CDTF">2021-01-26T07:17:00Z</dcterms:modified>
</cp:coreProperties>
</file>