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731"/>
      </w:tblGrid>
      <w:tr w:rsidR="00666080" w:rsidRPr="00CC2BC8" w:rsidTr="00783B2A">
        <w:trPr>
          <w:trHeight w:val="400"/>
        </w:trPr>
        <w:tc>
          <w:tcPr>
            <w:tcW w:w="10065" w:type="dxa"/>
            <w:gridSpan w:val="2"/>
            <w:shd w:val="clear" w:color="auto" w:fill="D9D9D9"/>
          </w:tcPr>
          <w:p w:rsidR="00666080" w:rsidRPr="00666080" w:rsidRDefault="00666080" w:rsidP="00666080">
            <w:pPr>
              <w:widowControl w:val="0"/>
              <w:tabs>
                <w:tab w:val="left" w:pos="-682"/>
                <w:tab w:val="left" w:pos="0"/>
              </w:tabs>
              <w:autoSpaceDE w:val="0"/>
              <w:autoSpaceDN w:val="0"/>
              <w:adjustRightInd w:val="0"/>
              <w:spacing w:before="80" w:after="0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ZAŁĄCZNIK NR 5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                                             </w:t>
            </w:r>
            <w:r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Zmieniony</w:t>
            </w:r>
          </w:p>
        </w:tc>
      </w:tr>
      <w:tr w:rsidR="00666080" w:rsidRPr="00CC2BC8" w:rsidTr="00783B2A">
        <w:tblPrEx>
          <w:tblLook w:val="01E0" w:firstRow="1" w:lastRow="1" w:firstColumn="1" w:lastColumn="1" w:noHBand="0" w:noVBand="0"/>
        </w:tblPrEx>
        <w:trPr>
          <w:trHeight w:val="1270"/>
        </w:trPr>
        <w:tc>
          <w:tcPr>
            <w:tcW w:w="3290" w:type="dxa"/>
            <w:tcBorders>
              <w:right w:val="single" w:sz="4" w:space="0" w:color="auto"/>
            </w:tcBorders>
            <w:vAlign w:val="bottom"/>
          </w:tcPr>
          <w:p w:rsidR="00666080" w:rsidRPr="00CC2BC8" w:rsidRDefault="00666080" w:rsidP="00783B2A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before="80" w:after="0"/>
              <w:jc w:val="center"/>
              <w:rPr>
                <w:rFonts w:ascii="Arial" w:eastAsia="Times New Roman" w:hAnsi="Arial" w:cs="Arial"/>
                <w:sz w:val="16"/>
                <w:szCs w:val="20"/>
                <w:highlight w:val="red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16"/>
                <w:szCs w:val="20"/>
                <w:lang w:eastAsia="pl-PL"/>
              </w:rPr>
              <w:t>Pieczęć Wykonawcy</w:t>
            </w:r>
          </w:p>
        </w:tc>
        <w:tc>
          <w:tcPr>
            <w:tcW w:w="67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66080" w:rsidRPr="00CC2BC8" w:rsidRDefault="00666080" w:rsidP="00783B2A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before="8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red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pl-PL"/>
              </w:rPr>
              <w:t xml:space="preserve">WYCENIONY PRZEDMIAR ROBÓT </w:t>
            </w:r>
          </w:p>
        </w:tc>
      </w:tr>
    </w:tbl>
    <w:p w:rsidR="00666080" w:rsidRDefault="00666080" w:rsidP="0066608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666080" w:rsidRPr="00CC2BC8" w:rsidRDefault="00666080" w:rsidP="0066608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C2BC8">
        <w:rPr>
          <w:rFonts w:ascii="Arial" w:eastAsia="Times New Roman" w:hAnsi="Arial" w:cs="Arial"/>
          <w:b/>
          <w:sz w:val="20"/>
          <w:szCs w:val="20"/>
          <w:lang w:eastAsia="pl-PL"/>
        </w:rPr>
        <w:t>Budowa chodnika w m. Pobierowo w ciągu DW 102</w:t>
      </w:r>
    </w:p>
    <w:tbl>
      <w:tblPr>
        <w:tblW w:w="100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1258"/>
        <w:gridCol w:w="4391"/>
        <w:gridCol w:w="541"/>
        <w:gridCol w:w="883"/>
        <w:gridCol w:w="1397"/>
        <w:gridCol w:w="1079"/>
      </w:tblGrid>
      <w:tr w:rsidR="00666080" w:rsidRPr="00CC2BC8" w:rsidTr="00783B2A">
        <w:trPr>
          <w:trHeight w:val="450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SST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 elementów rozliczeniowych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netto (5x6)</w:t>
            </w:r>
          </w:p>
        </w:tc>
      </w:tr>
      <w:tr w:rsidR="00666080" w:rsidRPr="00CC2BC8" w:rsidTr="00783B2A">
        <w:trPr>
          <w:trHeight w:val="286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</w:tr>
      <w:tr w:rsidR="00666080" w:rsidRPr="00CC2BC8" w:rsidTr="00783B2A">
        <w:trPr>
          <w:trHeight w:val="255"/>
        </w:trPr>
        <w:tc>
          <w:tcPr>
            <w:tcW w:w="10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 Roboty przygotowawcze </w:t>
            </w: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D-01.01.01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pomiarowe przy liniowych robotach ziemnych, na drogach w terenie równinnym z wykonaniem map geodezyjnych powykonawczych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0,254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675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Usunięcie  warstwy ziemi urodzajnej (humusu) grubości do 20cm z wywozem w miejsce wybrane przez Wykonawcę zgodnie z ustawą o gospodarce odpadami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Mechaniczna rozbiórka pobocza z mieszanki optymalnej do ponownego wbudowania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D-02.00.00; D-02.03.01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ziemne w gruncie kat. III z transportem urobku na odległość do 1,0km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58" w:type="dxa"/>
            <w:vMerge/>
            <w:tcBorders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Formowanie i zagęszczanie nasypów  z pospółki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255,67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5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Zagęszczenie nasypów ubijakami mechanicznymi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255,67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remontowe – cięcie piłą nawierzchni bitumicznych na głębokość 6-10cm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Rozbiórka mechaniczna podbudowy z mas mineralno – bitumicznych gr. 8cm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255"/>
        </w:trPr>
        <w:tc>
          <w:tcPr>
            <w:tcW w:w="10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 Podbudowa </w:t>
            </w: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Profilowanie i zagęszczanie mechaniczne podłoża pod warstwy konstrukcyjne nawierzchni w gruncie kategorii II-VI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D-04.04.00, D-04.04.02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Podbudowy z kruszyw łamanych 0/31,5mm C50/30, grubość warstwy po zagęszczeniu 10cm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255"/>
        </w:trPr>
        <w:tc>
          <w:tcPr>
            <w:tcW w:w="10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III Krawężniki betonowe </w:t>
            </w: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D-08.03.01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Obrzeża betonowe o wymiarach 30x8cm na podsypce cementowo-piaskowej na ławie betonowej z oporem C12/15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wystające o wymiarach 15x30cm, z wykonaniem ławy betonowej C12/15, na podsypce cementowo - piaskowej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255"/>
        </w:trPr>
        <w:tc>
          <w:tcPr>
            <w:tcW w:w="10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VI Nawierzchnia </w:t>
            </w: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D-05.03.23a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6660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0" w:name="_GoBack"/>
            <w:r w:rsidRPr="00666080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Chodnik z kostki brukowej betonowej gr. 8cm na podsypce cementowo – piaskowej z wypełnieniem spoin piaskiem</w:t>
            </w:r>
            <w:bookmarkEnd w:id="0"/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255"/>
        </w:trPr>
        <w:tc>
          <w:tcPr>
            <w:tcW w:w="10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 Roboty wykończeniowe </w:t>
            </w:r>
          </w:p>
        </w:tc>
      </w:tr>
      <w:tr w:rsidR="00666080" w:rsidRPr="00CC2BC8" w:rsidTr="00783B2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D-05.03.17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Remonty cząstkowe nawierzchni bitumicznych mieszanką mineralno bitumiczną – uzupełnienie połączenia pomiędzy istniejącą krawędzią jezdni a krawężnikiem gr. min. 6cm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1,35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450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D-06.01.01</w:t>
            </w:r>
          </w:p>
        </w:tc>
        <w:tc>
          <w:tcPr>
            <w:tcW w:w="4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Humusowanie skarp z obsianiem przy grubości warstwy humusu 10cm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CC2BC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875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włazów kanałowych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2B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6080" w:rsidRPr="00CC2BC8" w:rsidRDefault="00666080" w:rsidP="00783B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66080" w:rsidRPr="00CC2BC8" w:rsidTr="00783B2A">
        <w:trPr>
          <w:trHeight w:val="255"/>
        </w:trPr>
        <w:tc>
          <w:tcPr>
            <w:tcW w:w="8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080" w:rsidRPr="00CC2BC8" w:rsidRDefault="00666080" w:rsidP="00783B2A">
            <w:pPr>
              <w:spacing w:after="0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lastRenderedPageBreak/>
              <w:t>Razem netto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080" w:rsidRPr="00CC2BC8" w:rsidRDefault="00666080" w:rsidP="00783B2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66080" w:rsidRPr="00CC2BC8" w:rsidTr="00783B2A">
        <w:trPr>
          <w:trHeight w:val="273"/>
        </w:trPr>
        <w:tc>
          <w:tcPr>
            <w:tcW w:w="8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080" w:rsidRPr="00CC2BC8" w:rsidRDefault="00666080" w:rsidP="00783B2A">
            <w:pPr>
              <w:spacing w:after="0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Podatek VAT 23%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080" w:rsidRPr="00CC2BC8" w:rsidRDefault="00666080" w:rsidP="00783B2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66080" w:rsidRPr="00CC2BC8" w:rsidTr="00783B2A">
        <w:trPr>
          <w:trHeight w:val="675"/>
        </w:trPr>
        <w:tc>
          <w:tcPr>
            <w:tcW w:w="8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080" w:rsidRPr="00CC2BC8" w:rsidRDefault="00666080" w:rsidP="00783B2A">
            <w:pPr>
              <w:widowControl w:val="0"/>
              <w:spacing w:after="0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brutto (netto + podatek VAT)</w:t>
            </w:r>
          </w:p>
          <w:p w:rsidR="00666080" w:rsidRPr="00CC2BC8" w:rsidRDefault="00666080" w:rsidP="00783B2A">
            <w:pPr>
              <w:spacing w:after="0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C2BC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słownie: ……………………………………………………………………………………………..………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080" w:rsidRPr="00CC2BC8" w:rsidRDefault="00666080" w:rsidP="00783B2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:rsidR="00666080" w:rsidRPr="00CC2BC8" w:rsidRDefault="00666080" w:rsidP="00666080">
      <w:pPr>
        <w:spacing w:after="0"/>
        <w:ind w:left="5301" w:firstLine="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080" w:rsidRPr="00CC2BC8" w:rsidRDefault="00666080" w:rsidP="00666080">
      <w:pPr>
        <w:spacing w:after="0"/>
        <w:ind w:left="5301" w:firstLine="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080" w:rsidRPr="00CC2BC8" w:rsidRDefault="00666080" w:rsidP="00666080">
      <w:pPr>
        <w:spacing w:after="0"/>
        <w:ind w:left="5301" w:firstLine="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080" w:rsidRPr="00CC2BC8" w:rsidRDefault="00666080" w:rsidP="00666080">
      <w:pPr>
        <w:spacing w:after="0"/>
        <w:ind w:left="5301" w:firstLine="57"/>
        <w:rPr>
          <w:rFonts w:ascii="Arial" w:eastAsia="Times New Roman" w:hAnsi="Arial" w:cs="Arial"/>
          <w:sz w:val="20"/>
          <w:szCs w:val="20"/>
          <w:lang w:eastAsia="pl-PL"/>
        </w:rPr>
      </w:pPr>
      <w:r w:rsidRPr="00CC2BC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 dnia .....................</w:t>
      </w:r>
    </w:p>
    <w:p w:rsidR="00666080" w:rsidRPr="00CC2BC8" w:rsidRDefault="00666080" w:rsidP="00666080">
      <w:pPr>
        <w:widowControl w:val="0"/>
        <w:autoSpaceDE w:val="0"/>
        <w:autoSpaceDN w:val="0"/>
        <w:adjustRightInd w:val="0"/>
        <w:spacing w:before="80" w:after="0"/>
        <w:ind w:left="57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6080" w:rsidRPr="00CC2BC8" w:rsidRDefault="00666080" w:rsidP="00666080">
      <w:pPr>
        <w:widowControl w:val="0"/>
        <w:autoSpaceDE w:val="0"/>
        <w:autoSpaceDN w:val="0"/>
        <w:adjustRightInd w:val="0"/>
        <w:spacing w:before="80" w:after="0"/>
        <w:ind w:left="57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6080" w:rsidRPr="00CC2BC8" w:rsidRDefault="00666080" w:rsidP="00666080">
      <w:pPr>
        <w:widowControl w:val="0"/>
        <w:autoSpaceDE w:val="0"/>
        <w:autoSpaceDN w:val="0"/>
        <w:adjustRightInd w:val="0"/>
        <w:spacing w:before="80" w:after="0"/>
        <w:ind w:left="57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C2BC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:rsidR="00666080" w:rsidRPr="00CC2BC8" w:rsidRDefault="00666080" w:rsidP="00666080">
      <w:pPr>
        <w:widowControl w:val="0"/>
        <w:autoSpaceDE w:val="0"/>
        <w:autoSpaceDN w:val="0"/>
        <w:adjustRightInd w:val="0"/>
        <w:spacing w:before="80" w:after="0"/>
        <w:ind w:left="5103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CC2BC8">
        <w:rPr>
          <w:rFonts w:ascii="Arial" w:eastAsia="Times New Roman" w:hAnsi="Arial" w:cs="Arial"/>
          <w:sz w:val="16"/>
          <w:szCs w:val="16"/>
          <w:lang w:eastAsia="pl-PL"/>
        </w:rPr>
        <w:t>(podpis i pieczęć Wykonawcy)</w:t>
      </w:r>
    </w:p>
    <w:p w:rsidR="00246308" w:rsidRDefault="00246308"/>
    <w:sectPr w:rsidR="00246308" w:rsidSect="00666080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080"/>
    <w:rsid w:val="00246308"/>
    <w:rsid w:val="0066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60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60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1</cp:revision>
  <dcterms:created xsi:type="dcterms:W3CDTF">2020-05-05T09:02:00Z</dcterms:created>
  <dcterms:modified xsi:type="dcterms:W3CDTF">2020-05-05T09:05:00Z</dcterms:modified>
</cp:coreProperties>
</file>